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B1" w:rsidRDefault="00A33C67" w:rsidP="005272B1">
      <w:pPr>
        <w:jc w:val="center"/>
        <w:outlineLvl w:val="0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45pt;margin-top:-21.8pt;width:1in;height:53.85pt;z-index:251660288">
            <v:imagedata r:id="rId5" o:title=""/>
            <w10:wrap type="topAndBottom"/>
          </v:shape>
          <o:OLEObject Type="Embed" ProgID="MS_ClipArt_Gallery" ShapeID="_x0000_s1027" DrawAspect="Content" ObjectID="_1428557333" r:id="rId6"/>
        </w:pict>
      </w:r>
      <w:r w:rsidR="005272B1">
        <w:rPr>
          <w:rFonts w:ascii="Arial Black" w:hAnsi="Arial Black"/>
          <w:sz w:val="48"/>
          <w:szCs w:val="48"/>
        </w:rPr>
        <w:t>21. VALNÁ HROMADA AKV</w:t>
      </w:r>
      <w:r w:rsidR="0014503B">
        <w:rPr>
          <w:rFonts w:ascii="Arial Black" w:hAnsi="Arial Black"/>
          <w:sz w:val="48"/>
          <w:szCs w:val="48"/>
        </w:rPr>
        <w:t xml:space="preserve"> (VH AKV)</w:t>
      </w:r>
    </w:p>
    <w:p w:rsidR="005272B1" w:rsidRPr="005272B1" w:rsidRDefault="005272B1" w:rsidP="005272B1">
      <w:pPr>
        <w:jc w:val="center"/>
        <w:outlineLvl w:val="0"/>
        <w:rPr>
          <w:rFonts w:ascii="Arial Black" w:hAnsi="Arial Black"/>
          <w:sz w:val="28"/>
          <w:szCs w:val="48"/>
        </w:rPr>
      </w:pPr>
      <w:r w:rsidRPr="005272B1">
        <w:rPr>
          <w:rFonts w:ascii="Arial Black" w:hAnsi="Arial Black"/>
          <w:sz w:val="28"/>
          <w:szCs w:val="48"/>
        </w:rPr>
        <w:t>Asociace pro rozvoj kolektivního vyjednávání a pracovních vztahů</w:t>
      </w:r>
    </w:p>
    <w:p w:rsidR="005272B1" w:rsidRPr="005272B1" w:rsidRDefault="005272B1" w:rsidP="005272B1">
      <w:pPr>
        <w:jc w:val="center"/>
        <w:outlineLvl w:val="0"/>
        <w:rPr>
          <w:rFonts w:ascii="Arial Black" w:hAnsi="Arial Black"/>
          <w:sz w:val="32"/>
          <w:szCs w:val="48"/>
        </w:rPr>
      </w:pPr>
      <w:r w:rsidRPr="005272B1">
        <w:rPr>
          <w:rFonts w:ascii="Arial Black" w:hAnsi="Arial Black"/>
          <w:sz w:val="32"/>
          <w:szCs w:val="48"/>
        </w:rPr>
        <w:t xml:space="preserve">4. dubna 2013, U dobré myšlenky, Podskalská 27, Praha </w:t>
      </w:r>
    </w:p>
    <w:p w:rsidR="005272B1" w:rsidRPr="007C1AC8" w:rsidRDefault="005272B1" w:rsidP="005272B1">
      <w:pPr>
        <w:jc w:val="center"/>
        <w:outlineLvl w:val="0"/>
        <w:rPr>
          <w:rFonts w:ascii="Arial" w:hAnsi="Arial" w:cs="Arial"/>
          <w:b/>
          <w:color w:val="0A1EB6"/>
          <w:sz w:val="28"/>
          <w:szCs w:val="48"/>
        </w:rPr>
      </w:pPr>
      <w:r w:rsidRPr="007C1AC8">
        <w:rPr>
          <w:rFonts w:ascii="Arial" w:hAnsi="Arial" w:cs="Arial"/>
          <w:b/>
          <w:color w:val="0A1EB6"/>
          <w:sz w:val="28"/>
          <w:szCs w:val="48"/>
        </w:rPr>
        <w:t xml:space="preserve">zápis </w:t>
      </w:r>
      <w:proofErr w:type="spellStart"/>
      <w:r w:rsidRPr="007C1AC8">
        <w:rPr>
          <w:rFonts w:ascii="Arial" w:hAnsi="Arial" w:cs="Arial"/>
          <w:b/>
          <w:color w:val="0A1EB6"/>
          <w:sz w:val="28"/>
          <w:szCs w:val="48"/>
        </w:rPr>
        <w:t>final</w:t>
      </w:r>
      <w:proofErr w:type="spellEnd"/>
    </w:p>
    <w:p w:rsidR="00346815" w:rsidRDefault="00346815" w:rsidP="005272B1">
      <w:pPr>
        <w:rPr>
          <w:rFonts w:ascii="Arial" w:hAnsi="Arial" w:cs="Arial"/>
        </w:rPr>
      </w:pPr>
    </w:p>
    <w:p w:rsidR="005272B1" w:rsidRPr="005272B1" w:rsidRDefault="005272B1" w:rsidP="005272B1">
      <w:pPr>
        <w:rPr>
          <w:rFonts w:ascii="Arial" w:hAnsi="Arial" w:cs="Arial"/>
        </w:rPr>
      </w:pPr>
      <w:proofErr w:type="gramStart"/>
      <w:r w:rsidRPr="005272B1">
        <w:rPr>
          <w:rFonts w:ascii="Arial" w:hAnsi="Arial" w:cs="Arial"/>
        </w:rPr>
        <w:t>Přítomni : viz</w:t>
      </w:r>
      <w:proofErr w:type="gramEnd"/>
      <w:r w:rsidRPr="005272B1">
        <w:rPr>
          <w:rFonts w:ascii="Arial" w:hAnsi="Arial" w:cs="Arial"/>
        </w:rPr>
        <w:t xml:space="preserve"> prezenční listina</w:t>
      </w:r>
    </w:p>
    <w:p w:rsidR="005272B1" w:rsidRDefault="005272B1" w:rsidP="005272B1"/>
    <w:p w:rsidR="00346815" w:rsidRDefault="00346815" w:rsidP="005272B1"/>
    <w:p w:rsidR="005272B1" w:rsidRPr="0014503B" w:rsidRDefault="005272B1" w:rsidP="005272B1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Zahájení </w:t>
      </w:r>
    </w:p>
    <w:p w:rsidR="0014503B" w:rsidRPr="005272B1" w:rsidRDefault="0014503B" w:rsidP="0014503B">
      <w:pPr>
        <w:pStyle w:val="Odstavecseseznamem"/>
        <w:rPr>
          <w:rFonts w:ascii="Times New Roman" w:hAnsi="Times New Roman"/>
          <w:sz w:val="24"/>
          <w:u w:val="single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Volba komisí </w:t>
      </w:r>
    </w:p>
    <w:p w:rsidR="00AD52CA" w:rsidRPr="00AD52CA" w:rsidRDefault="00AD52CA" w:rsidP="00AD52CA">
      <w:pPr>
        <w:rPr>
          <w:rFonts w:cs="Arial"/>
          <w:b/>
          <w:sz w:val="28"/>
          <w:u w:val="single"/>
        </w:rPr>
      </w:pPr>
    </w:p>
    <w:p w:rsidR="005272B1" w:rsidRPr="007C1AC8" w:rsidRDefault="005272B1" w:rsidP="0014503B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  <w:sz w:val="24"/>
        </w:rPr>
      </w:pPr>
      <w:r w:rsidRPr="007C1AC8">
        <w:rPr>
          <w:rFonts w:cs="Arial"/>
          <w:b/>
          <w:color w:val="0A1EB6"/>
          <w:sz w:val="24"/>
        </w:rPr>
        <w:t xml:space="preserve">Mandátová komise </w:t>
      </w:r>
      <w:r w:rsidRPr="007C1AC8">
        <w:rPr>
          <w:rFonts w:cs="Arial"/>
          <w:b/>
          <w:color w:val="0A1EB6"/>
          <w:sz w:val="24"/>
        </w:rPr>
        <w:tab/>
        <w:t xml:space="preserve">: </w:t>
      </w:r>
      <w:r w:rsidRPr="007C1AC8">
        <w:rPr>
          <w:rFonts w:cs="Arial"/>
          <w:b/>
          <w:color w:val="0A1EB6"/>
          <w:sz w:val="24"/>
        </w:rPr>
        <w:tab/>
        <w:t>Ivan Čerbák, Oldřich Vašek</w:t>
      </w:r>
    </w:p>
    <w:p w:rsidR="005272B1" w:rsidRPr="007C1AC8" w:rsidRDefault="005272B1" w:rsidP="0014503B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  <w:sz w:val="24"/>
        </w:rPr>
      </w:pPr>
      <w:r w:rsidRPr="007C1AC8">
        <w:rPr>
          <w:rFonts w:cs="Arial"/>
          <w:b/>
          <w:color w:val="0A1EB6"/>
          <w:sz w:val="24"/>
        </w:rPr>
        <w:t xml:space="preserve">Návrhová komise </w:t>
      </w:r>
      <w:r w:rsidRPr="007C1AC8">
        <w:rPr>
          <w:rFonts w:cs="Arial"/>
          <w:b/>
          <w:color w:val="0A1EB6"/>
          <w:sz w:val="24"/>
        </w:rPr>
        <w:tab/>
      </w:r>
      <w:r w:rsidR="007C1AC8">
        <w:rPr>
          <w:rFonts w:cs="Arial"/>
          <w:b/>
          <w:color w:val="0A1EB6"/>
          <w:sz w:val="24"/>
        </w:rPr>
        <w:tab/>
      </w:r>
      <w:r w:rsidRPr="007C1AC8">
        <w:rPr>
          <w:rFonts w:cs="Arial"/>
          <w:b/>
          <w:color w:val="0A1EB6"/>
          <w:sz w:val="24"/>
        </w:rPr>
        <w:t xml:space="preserve">: </w:t>
      </w:r>
      <w:r w:rsidRPr="007C1AC8">
        <w:rPr>
          <w:rFonts w:cs="Arial"/>
          <w:b/>
          <w:color w:val="0A1EB6"/>
          <w:sz w:val="24"/>
        </w:rPr>
        <w:tab/>
        <w:t>Věra Sádková, Lucia Kunešová</w:t>
      </w:r>
    </w:p>
    <w:p w:rsidR="0014503B" w:rsidRPr="0014503B" w:rsidRDefault="0014503B" w:rsidP="0014503B">
      <w:pPr>
        <w:pStyle w:val="Odstavecseseznamem"/>
        <w:jc w:val="both"/>
        <w:rPr>
          <w:rFonts w:cs="Arial"/>
          <w:b/>
          <w:color w:val="0A1EB6"/>
          <w:sz w:val="28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Zpráva o činnosti </w:t>
      </w:r>
    </w:p>
    <w:p w:rsidR="00A71682" w:rsidRPr="005272B1" w:rsidRDefault="00A71682" w:rsidP="00A71682">
      <w:pPr>
        <w:pStyle w:val="Odstavecseseznamem"/>
        <w:rPr>
          <w:rFonts w:cs="Arial"/>
          <w:b/>
          <w:sz w:val="28"/>
          <w:u w:val="single"/>
        </w:rPr>
      </w:pPr>
    </w:p>
    <w:p w:rsidR="005272B1" w:rsidRPr="00A71682" w:rsidRDefault="005272B1" w:rsidP="005272B1">
      <w:pPr>
        <w:jc w:val="both"/>
        <w:rPr>
          <w:rFonts w:ascii="Arial" w:hAnsi="Arial" w:cs="Arial"/>
          <w:b/>
          <w:color w:val="0A1EB6"/>
        </w:rPr>
      </w:pPr>
      <w:r w:rsidRPr="00A71682">
        <w:rPr>
          <w:rFonts w:ascii="Arial" w:hAnsi="Arial" w:cs="Arial"/>
          <w:b/>
          <w:color w:val="0A1EB6"/>
          <w:sz w:val="28"/>
        </w:rPr>
        <w:t xml:space="preserve">Informace </w:t>
      </w:r>
      <w:r w:rsidR="0014503B" w:rsidRPr="00A71682">
        <w:rPr>
          <w:rFonts w:ascii="Arial" w:hAnsi="Arial" w:cs="Arial"/>
          <w:b/>
          <w:color w:val="0A1EB6"/>
          <w:sz w:val="28"/>
        </w:rPr>
        <w:t>plnění úkolů z 20. VH AKV</w:t>
      </w:r>
      <w:r w:rsidRPr="00A71682">
        <w:rPr>
          <w:rFonts w:ascii="Arial" w:hAnsi="Arial" w:cs="Arial"/>
          <w:b/>
          <w:color w:val="0A1EB6"/>
          <w:sz w:val="28"/>
        </w:rPr>
        <w:t xml:space="preserve"> </w:t>
      </w:r>
      <w:r w:rsidR="0014503B" w:rsidRPr="00A71682">
        <w:rPr>
          <w:rFonts w:ascii="Arial" w:hAnsi="Arial" w:cs="Arial"/>
          <w:b/>
          <w:color w:val="0A1EB6"/>
          <w:sz w:val="28"/>
        </w:rPr>
        <w:t xml:space="preserve"> </w:t>
      </w:r>
      <w:r w:rsidR="0014503B" w:rsidRPr="00A71682">
        <w:rPr>
          <w:rFonts w:ascii="Arial" w:hAnsi="Arial" w:cs="Arial"/>
          <w:b/>
          <w:color w:val="0A1EB6"/>
          <w:sz w:val="32"/>
        </w:rPr>
        <w:t xml:space="preserve">- </w:t>
      </w:r>
      <w:r w:rsidR="0014503B" w:rsidRPr="00A71682">
        <w:rPr>
          <w:rFonts w:ascii="Arial" w:hAnsi="Arial" w:cs="Arial"/>
          <w:b/>
          <w:color w:val="0A1EB6"/>
        </w:rPr>
        <w:t xml:space="preserve">viz průběžné informace na </w:t>
      </w:r>
      <w:hyperlink r:id="rId7" w:history="1">
        <w:r w:rsidR="0014503B" w:rsidRPr="00A71682">
          <w:rPr>
            <w:rStyle w:val="Hypertextovodkaz"/>
            <w:rFonts w:ascii="Arial" w:hAnsi="Arial" w:cs="Arial"/>
            <w:b/>
          </w:rPr>
          <w:t>www.volny.cz/akv</w:t>
        </w:r>
      </w:hyperlink>
      <w:r w:rsidR="0014503B" w:rsidRPr="00A71682">
        <w:rPr>
          <w:rFonts w:ascii="Arial" w:hAnsi="Arial" w:cs="Arial"/>
          <w:b/>
          <w:color w:val="0A1EB6"/>
        </w:rPr>
        <w:t xml:space="preserve"> </w:t>
      </w:r>
    </w:p>
    <w:p w:rsidR="00A71682" w:rsidRDefault="00AD52CA" w:rsidP="00AD52CA">
      <w:pPr>
        <w:jc w:val="both"/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 xml:space="preserve">Informace o pořádaných </w:t>
      </w:r>
      <w:proofErr w:type="gramStart"/>
      <w:r>
        <w:rPr>
          <w:rFonts w:ascii="Arial" w:hAnsi="Arial" w:cs="Arial"/>
          <w:b/>
          <w:color w:val="0A1EB6"/>
          <w:sz w:val="28"/>
        </w:rPr>
        <w:t xml:space="preserve">akcích </w:t>
      </w:r>
      <w:r w:rsidRPr="00AD52CA">
        <w:rPr>
          <w:rFonts w:ascii="Arial" w:hAnsi="Arial" w:cs="Arial"/>
          <w:b/>
          <w:color w:val="0A1EB6"/>
          <w:sz w:val="28"/>
        </w:rPr>
        <w:t>:</w:t>
      </w:r>
      <w:proofErr w:type="gramEnd"/>
    </w:p>
    <w:p w:rsidR="00AD52CA" w:rsidRPr="00AD52CA" w:rsidRDefault="00AD52CA" w:rsidP="00AD52CA">
      <w:pPr>
        <w:jc w:val="both"/>
        <w:rPr>
          <w:rFonts w:ascii="Arial" w:hAnsi="Arial" w:cs="Arial"/>
          <w:b/>
          <w:color w:val="0A1EB6"/>
          <w:sz w:val="28"/>
        </w:rPr>
      </w:pPr>
    </w:p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2012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 xml:space="preserve">11. 4 2012 Valná hromada AKV 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 xml:space="preserve">28. 5. 2012 </w:t>
      </w:r>
      <w:r w:rsidRPr="00A71682">
        <w:rPr>
          <w:rFonts w:cs="Arial"/>
          <w:b/>
          <w:color w:val="0A1EB6"/>
        </w:rPr>
        <w:t>seminář na téma NOVÁ PRÁVNÍ ÚPRAVA PRACOVNĚLÉKAŘSKÉ SLUŽBY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>19. 6. 2012 výroční odborn</w:t>
      </w:r>
      <w:r w:rsidR="00AD52CA">
        <w:rPr>
          <w:rFonts w:cs="Arial"/>
          <w:b/>
          <w:color w:val="0A1EB6"/>
        </w:rPr>
        <w:t>á</w:t>
      </w:r>
      <w:r w:rsidRPr="00A71682">
        <w:rPr>
          <w:rFonts w:cs="Arial"/>
          <w:b/>
          <w:color w:val="0A1EB6"/>
        </w:rPr>
        <w:t xml:space="preserve"> konference </w:t>
      </w:r>
      <w:proofErr w:type="spellStart"/>
      <w:r w:rsidRPr="00A71682">
        <w:rPr>
          <w:rFonts w:cs="Arial"/>
          <w:b/>
          <w:color w:val="0A1EB6"/>
        </w:rPr>
        <w:t>PaM</w:t>
      </w:r>
      <w:proofErr w:type="spellEnd"/>
      <w:r w:rsidRPr="00A71682">
        <w:rPr>
          <w:rFonts w:cs="Arial"/>
          <w:b/>
          <w:color w:val="0A1EB6"/>
        </w:rPr>
        <w:t xml:space="preserve"> a AKV 60+20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 xml:space="preserve">27. 9. 2012 seminář na téma AKTUÁLNÍ OTÁZKY PRACOVNÍHO PRÁVA PO NOVELE </w:t>
      </w:r>
      <w:r>
        <w:rPr>
          <w:rFonts w:cs="Arial"/>
          <w:b/>
          <w:color w:val="0A1EB6"/>
        </w:rPr>
        <w:t>ZP</w:t>
      </w:r>
      <w:r w:rsidRPr="00A71682">
        <w:rPr>
          <w:rFonts w:cs="Arial"/>
          <w:b/>
          <w:color w:val="0A1EB6"/>
        </w:rPr>
        <w:t xml:space="preserve"> PRÁCE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 xml:space="preserve">10.10.2012 </w:t>
      </w:r>
      <w:r w:rsidRPr="00A71682">
        <w:rPr>
          <w:rFonts w:cs="Arial"/>
          <w:b/>
          <w:color w:val="0A1EB6"/>
        </w:rPr>
        <w:t>20.</w:t>
      </w:r>
      <w:r>
        <w:rPr>
          <w:rFonts w:cs="Arial"/>
          <w:b/>
          <w:color w:val="0A1EB6"/>
        </w:rPr>
        <w:t xml:space="preserve"> (</w:t>
      </w:r>
      <w:r w:rsidRPr="00A71682">
        <w:rPr>
          <w:rFonts w:cs="Arial"/>
          <w:b/>
          <w:color w:val="0A1EB6"/>
        </w:rPr>
        <w:t>výroční) NÁRODNÍ KONFERENCE O KOLEKTIVNÍM VYJEDNÁVÁNÍ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proofErr w:type="gramStart"/>
      <w:r>
        <w:rPr>
          <w:rFonts w:cs="Arial"/>
          <w:b/>
          <w:color w:val="0A1EB6"/>
        </w:rPr>
        <w:t>21.11.2012</w:t>
      </w:r>
      <w:proofErr w:type="gramEnd"/>
      <w:r>
        <w:rPr>
          <w:rFonts w:cs="Arial"/>
          <w:b/>
          <w:color w:val="0A1EB6"/>
        </w:rPr>
        <w:t xml:space="preserve"> </w:t>
      </w:r>
      <w:r w:rsidRPr="00A71682">
        <w:rPr>
          <w:rFonts w:cs="Arial"/>
          <w:b/>
          <w:color w:val="0A1EB6"/>
        </w:rPr>
        <w:t>seminář na téma SRÁŽKY ZE MZDY - VÝKLADOVÉ PROBLÉMY</w:t>
      </w:r>
    </w:p>
    <w:p w:rsidR="00A71682" w:rsidRDefault="00A71682" w:rsidP="00A71682"/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2013</w:t>
      </w:r>
    </w:p>
    <w:p w:rsidR="00A71682" w:rsidRP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>21. 1.  2013 </w:t>
      </w:r>
      <w:r w:rsidRPr="00A71682">
        <w:rPr>
          <w:rFonts w:cs="Arial"/>
          <w:b/>
          <w:color w:val="0A1EB6"/>
        </w:rPr>
        <w:t>SRÁŽKY ZE MZDY – VÝKLADOVÉ PROBLÉMY a další akt. otázky prac</w:t>
      </w:r>
      <w:r>
        <w:rPr>
          <w:rFonts w:cs="Arial"/>
          <w:b/>
          <w:color w:val="0A1EB6"/>
        </w:rPr>
        <w:t xml:space="preserve">ovního </w:t>
      </w:r>
      <w:r w:rsidRPr="00A71682">
        <w:rPr>
          <w:rFonts w:cs="Arial"/>
          <w:b/>
          <w:color w:val="0A1EB6"/>
        </w:rPr>
        <w:t>práva</w:t>
      </w:r>
    </w:p>
    <w:p w:rsidR="00A71682" w:rsidRPr="00A71682" w:rsidRDefault="00AD52CA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>12. 3.  2013  </w:t>
      </w:r>
      <w:r w:rsidR="00A71682" w:rsidRPr="00A71682">
        <w:rPr>
          <w:rFonts w:cs="Arial"/>
          <w:b/>
          <w:color w:val="0A1EB6"/>
        </w:rPr>
        <w:t xml:space="preserve">DŮCHODOVÉ A PENZIJNÍ SPOŘENÍ OD  1. 1. 2013 </w:t>
      </w:r>
      <w:r w:rsidR="00A71682">
        <w:rPr>
          <w:rFonts w:cs="Arial"/>
          <w:b/>
          <w:color w:val="0A1EB6"/>
        </w:rPr>
        <w:t xml:space="preserve"> - </w:t>
      </w:r>
      <w:r w:rsidR="00A71682" w:rsidRPr="00A71682">
        <w:rPr>
          <w:rFonts w:cs="Arial"/>
          <w:b/>
          <w:color w:val="0A1EB6"/>
        </w:rPr>
        <w:t>komplexní výklad</w:t>
      </w:r>
    </w:p>
    <w:p w:rsidR="00A71682" w:rsidRPr="00A71682" w:rsidRDefault="00AD52CA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>
        <w:rPr>
          <w:rFonts w:cs="Arial"/>
          <w:b/>
          <w:color w:val="0A1EB6"/>
        </w:rPr>
        <w:t>21. 3. 2013  </w:t>
      </w:r>
      <w:r w:rsidR="00A71682">
        <w:rPr>
          <w:rFonts w:cs="Arial"/>
          <w:b/>
          <w:color w:val="0A1EB6"/>
        </w:rPr>
        <w:t> </w:t>
      </w:r>
      <w:r w:rsidR="00A71682" w:rsidRPr="00A71682">
        <w:rPr>
          <w:rFonts w:cs="Arial"/>
          <w:b/>
          <w:color w:val="0A1EB6"/>
        </w:rPr>
        <w:t xml:space="preserve">PRACOVNĚLÉKAŘSKÉ SLUŽBY OD </w:t>
      </w:r>
      <w:proofErr w:type="gramStart"/>
      <w:r w:rsidR="00A71682" w:rsidRPr="00A71682">
        <w:rPr>
          <w:rFonts w:cs="Arial"/>
          <w:b/>
          <w:color w:val="0A1EB6"/>
        </w:rPr>
        <w:t>1.4</w:t>
      </w:r>
      <w:proofErr w:type="gramEnd"/>
      <w:r w:rsidR="00A71682" w:rsidRPr="00A71682">
        <w:rPr>
          <w:rFonts w:cs="Arial"/>
          <w:b/>
          <w:color w:val="0A1EB6"/>
        </w:rPr>
        <w:t>. 2013</w:t>
      </w:r>
      <w:r w:rsidR="00A71682">
        <w:rPr>
          <w:rFonts w:cs="Arial"/>
          <w:b/>
          <w:color w:val="0A1EB6"/>
        </w:rPr>
        <w:t xml:space="preserve"> -</w:t>
      </w:r>
      <w:r w:rsidR="00A71682" w:rsidRPr="00A71682">
        <w:rPr>
          <w:rFonts w:cs="Arial"/>
          <w:b/>
          <w:color w:val="0A1EB6"/>
        </w:rPr>
        <w:t xml:space="preserve"> pracovněprávní důsledky</w:t>
      </w:r>
    </w:p>
    <w:p w:rsidR="00A71682" w:rsidRPr="0014503B" w:rsidRDefault="00A71682" w:rsidP="005272B1">
      <w:pPr>
        <w:jc w:val="both"/>
        <w:rPr>
          <w:rFonts w:ascii="Arial" w:hAnsi="Arial" w:cs="Arial"/>
          <w:b/>
          <w:color w:val="0A1EB6"/>
          <w:sz w:val="28"/>
        </w:rPr>
      </w:pPr>
    </w:p>
    <w:p w:rsidR="005272B1" w:rsidRPr="00A71682" w:rsidRDefault="005272B1" w:rsidP="005272B1">
      <w:pPr>
        <w:jc w:val="both"/>
        <w:rPr>
          <w:rFonts w:ascii="Arial" w:hAnsi="Arial" w:cs="Arial"/>
          <w:b/>
          <w:color w:val="0A1EB6"/>
          <w:sz w:val="28"/>
        </w:rPr>
      </w:pPr>
      <w:r w:rsidRPr="00A71682">
        <w:rPr>
          <w:rFonts w:ascii="Arial" w:hAnsi="Arial" w:cs="Arial"/>
          <w:b/>
          <w:color w:val="0A1EB6"/>
          <w:sz w:val="28"/>
        </w:rPr>
        <w:t>Informace o připravovaných akcí po 21. VH</w:t>
      </w:r>
      <w:r w:rsidR="0014503B" w:rsidRPr="00A71682">
        <w:rPr>
          <w:rFonts w:ascii="Arial" w:hAnsi="Arial" w:cs="Arial"/>
          <w:b/>
          <w:color w:val="0A1EB6"/>
          <w:sz w:val="28"/>
        </w:rPr>
        <w:t xml:space="preserve"> </w:t>
      </w:r>
      <w:r w:rsidR="009E5A50" w:rsidRPr="00A71682">
        <w:rPr>
          <w:rFonts w:ascii="Arial" w:hAnsi="Arial" w:cs="Arial"/>
          <w:b/>
          <w:color w:val="0A1EB6"/>
          <w:sz w:val="28"/>
        </w:rPr>
        <w:t>AKV</w:t>
      </w:r>
      <w:r w:rsidR="0014503B" w:rsidRPr="00A71682">
        <w:rPr>
          <w:rFonts w:ascii="Arial" w:hAnsi="Arial" w:cs="Arial"/>
          <w:b/>
          <w:color w:val="0A1EB6"/>
          <w:sz w:val="28"/>
        </w:rPr>
        <w:t>:</w:t>
      </w:r>
    </w:p>
    <w:p w:rsidR="00A71682" w:rsidRPr="007C1AC8" w:rsidRDefault="00A71682" w:rsidP="005272B1">
      <w:pPr>
        <w:jc w:val="both"/>
        <w:rPr>
          <w:rFonts w:ascii="Arial" w:hAnsi="Arial" w:cs="Arial"/>
          <w:b/>
          <w:color w:val="0A1EB6"/>
        </w:rPr>
      </w:pPr>
    </w:p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2013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 xml:space="preserve">10. 6.  2013 Odborná konference </w:t>
      </w:r>
      <w:proofErr w:type="spellStart"/>
      <w:r w:rsidRPr="009E5A50">
        <w:rPr>
          <w:rFonts w:cs="Arial"/>
          <w:b/>
          <w:color w:val="0A1EB6"/>
        </w:rPr>
        <w:t>PaM</w:t>
      </w:r>
      <w:proofErr w:type="spellEnd"/>
      <w:r w:rsidRPr="009E5A50">
        <w:rPr>
          <w:rFonts w:cs="Arial"/>
          <w:b/>
          <w:color w:val="0A1EB6"/>
        </w:rPr>
        <w:t xml:space="preserve"> a AKV  2013 aneb " Aktuality v pracovním právu"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>26. 9. 2013 Seminář na téma nový občanský zákoník a zákoník práce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>8. 10.  2013 Národní konference o kolektivním vyjednávání a dalších aktuálních otázkách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 xml:space="preserve">13. 11. 2013 </w:t>
      </w:r>
      <w:r w:rsidR="009E5A50">
        <w:rPr>
          <w:rFonts w:cs="Arial"/>
          <w:b/>
          <w:color w:val="0A1EB6"/>
        </w:rPr>
        <w:t xml:space="preserve">Seminář </w:t>
      </w:r>
      <w:r w:rsidR="009E5A50" w:rsidRPr="009E5A50">
        <w:rPr>
          <w:rFonts w:cs="Arial"/>
          <w:b/>
          <w:color w:val="0A1EB6"/>
        </w:rPr>
        <w:t>k novele ZP v souvislostech s novým občanským zákonem</w:t>
      </w:r>
    </w:p>
    <w:p w:rsidR="0014503B" w:rsidRPr="009E5A50" w:rsidRDefault="0014503B" w:rsidP="009E5A5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9E5A50">
        <w:rPr>
          <w:rFonts w:cs="Arial"/>
          <w:b/>
          <w:color w:val="0A1EB6"/>
        </w:rPr>
        <w:t xml:space="preserve">16. 12. 2013 Seminář </w:t>
      </w:r>
      <w:r w:rsidR="009E5A50" w:rsidRPr="009E5A50">
        <w:rPr>
          <w:rFonts w:cs="Arial"/>
          <w:b/>
          <w:color w:val="0A1EB6"/>
        </w:rPr>
        <w:t>k dvěma novelám zákona o zaměstnanosti a zákona o inspekci práce</w:t>
      </w:r>
    </w:p>
    <w:p w:rsidR="0014503B" w:rsidRDefault="0014503B" w:rsidP="0014503B">
      <w:pPr>
        <w:rPr>
          <w:rFonts w:cs="Arial"/>
          <w:b/>
          <w:sz w:val="28"/>
        </w:rPr>
      </w:pPr>
    </w:p>
    <w:p w:rsidR="00A71682" w:rsidRPr="00A71682" w:rsidRDefault="00A71682" w:rsidP="00A71682">
      <w:pPr>
        <w:rPr>
          <w:rFonts w:ascii="Arial" w:hAnsi="Arial" w:cs="Arial"/>
        </w:rPr>
      </w:pPr>
      <w:r w:rsidRPr="00A71682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</w:p>
    <w:p w:rsidR="00A71682" w:rsidRDefault="00A71682" w:rsidP="00A71682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A71682">
        <w:rPr>
          <w:rFonts w:cs="Arial"/>
          <w:b/>
          <w:color w:val="0A1EB6"/>
        </w:rPr>
        <w:t>Bude upřesněno</w:t>
      </w:r>
      <w:r>
        <w:rPr>
          <w:rFonts w:cs="Arial"/>
          <w:b/>
          <w:color w:val="0A1EB6"/>
        </w:rPr>
        <w:t xml:space="preserve"> </w:t>
      </w:r>
      <w:r w:rsidRPr="0014503B">
        <w:rPr>
          <w:rFonts w:cs="Arial"/>
          <w:b/>
          <w:color w:val="0A1EB6"/>
        </w:rPr>
        <w:t xml:space="preserve">na </w:t>
      </w:r>
      <w:hyperlink r:id="rId8" w:history="1">
        <w:r w:rsidRPr="0014503B">
          <w:rPr>
            <w:rStyle w:val="Hypertextovodkaz"/>
            <w:rFonts w:cs="Arial"/>
            <w:b/>
          </w:rPr>
          <w:t>www.volny.cz/akv</w:t>
        </w:r>
      </w:hyperlink>
    </w:p>
    <w:p w:rsidR="00A71682" w:rsidRPr="00A71682" w:rsidRDefault="00A71682" w:rsidP="00A71682">
      <w:pPr>
        <w:jc w:val="both"/>
        <w:rPr>
          <w:rFonts w:cs="Arial"/>
          <w:b/>
          <w:color w:val="0A1EB6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 xml:space="preserve">Zpráva o hospodaření 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Informace o plnění rozpočtu 2012</w:t>
      </w:r>
      <w:r w:rsidR="00346815">
        <w:rPr>
          <w:rFonts w:ascii="Arial" w:hAnsi="Arial" w:cs="Arial"/>
          <w:b/>
          <w:color w:val="0A1EB6"/>
        </w:rPr>
        <w:t>, Zpráva o hospodaření AKV za rok 2012</w:t>
      </w:r>
      <w:r w:rsidR="00213A00">
        <w:rPr>
          <w:rFonts w:ascii="Arial" w:hAnsi="Arial" w:cs="Arial"/>
          <w:b/>
          <w:color w:val="0A1EB6"/>
        </w:rPr>
        <w:t xml:space="preserve"> – viz příloha</w:t>
      </w:r>
      <w:r w:rsidR="00346815">
        <w:rPr>
          <w:rFonts w:ascii="Arial" w:hAnsi="Arial" w:cs="Arial"/>
          <w:b/>
          <w:color w:val="0A1EB6"/>
        </w:rPr>
        <w:t xml:space="preserve"> </w:t>
      </w: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Informace o rozpočtu na rok 2013</w:t>
      </w:r>
      <w:r w:rsidR="00346815">
        <w:rPr>
          <w:rFonts w:ascii="Arial" w:hAnsi="Arial" w:cs="Arial"/>
          <w:b/>
          <w:color w:val="0A1EB6"/>
        </w:rPr>
        <w:t xml:space="preserve"> schválení Výborem AKV dne 21. 3. 2013 – viz příloha</w:t>
      </w: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7C1AC8">
        <w:rPr>
          <w:rFonts w:cs="Arial"/>
          <w:b/>
          <w:sz w:val="28"/>
          <w:u w:val="single"/>
        </w:rPr>
        <w:lastRenderedPageBreak/>
        <w:t xml:space="preserve">Zpráva revizní komise  </w:t>
      </w:r>
    </w:p>
    <w:p w:rsidR="00AD52CA" w:rsidRPr="007C1AC8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Informace o činnosti Revizní komise</w:t>
      </w:r>
      <w:r w:rsidR="00346815">
        <w:rPr>
          <w:rFonts w:ascii="Arial" w:hAnsi="Arial" w:cs="Arial"/>
          <w:b/>
          <w:color w:val="0A1EB6"/>
        </w:rPr>
        <w:t xml:space="preserve"> (Petr </w:t>
      </w:r>
      <w:proofErr w:type="spellStart"/>
      <w:r w:rsidR="00346815">
        <w:rPr>
          <w:rFonts w:ascii="Arial" w:hAnsi="Arial" w:cs="Arial"/>
          <w:b/>
          <w:color w:val="0A1EB6"/>
        </w:rPr>
        <w:t>Beroušek</w:t>
      </w:r>
      <w:proofErr w:type="spellEnd"/>
      <w:r w:rsidR="00346815">
        <w:rPr>
          <w:rFonts w:ascii="Arial" w:hAnsi="Arial" w:cs="Arial"/>
          <w:b/>
          <w:color w:val="0A1EB6"/>
        </w:rPr>
        <w:t>, Jarmila Pavlátová, Vladislava Dvořáková)</w:t>
      </w:r>
    </w:p>
    <w:p w:rsidR="005272B1" w:rsidRPr="007C1AC8" w:rsidRDefault="00346815" w:rsidP="005272B1">
      <w:pPr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>„</w:t>
      </w:r>
      <w:r w:rsidR="005272B1" w:rsidRPr="007C1AC8">
        <w:rPr>
          <w:rFonts w:ascii="Arial" w:hAnsi="Arial" w:cs="Arial"/>
          <w:b/>
          <w:color w:val="0A1EB6"/>
        </w:rPr>
        <w:t xml:space="preserve">Revizní komise pozitivně hodnotí výsledky hospodaření AKV za rok 2012, neboť na rozdíl od dvou předcházejících let, rozpočet za rok 2012 skončil s mírným přebytkem – ziskem 38.991,27 Kč – i přesto, že tomu tak bylo z důvodu jeho opatrného, ale uváženého nastavení. </w:t>
      </w:r>
    </w:p>
    <w:p w:rsidR="005272B1" w:rsidRPr="007C1AC8" w:rsidRDefault="005272B1" w:rsidP="005272B1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Revizní komise závěrem zprávy ráda konstatuje, že neshledala v činnosti AKV za uplynulé období žádná zřejmá pochybení.</w:t>
      </w:r>
      <w:r w:rsidR="00346815">
        <w:rPr>
          <w:rFonts w:ascii="Arial" w:hAnsi="Arial" w:cs="Arial"/>
          <w:b/>
          <w:color w:val="0A1EB6"/>
        </w:rPr>
        <w:t>“</w:t>
      </w:r>
    </w:p>
    <w:p w:rsidR="0014503B" w:rsidRPr="005272B1" w:rsidRDefault="0014503B" w:rsidP="005272B1">
      <w:pPr>
        <w:rPr>
          <w:rFonts w:ascii="Arial" w:hAnsi="Arial" w:cs="Arial"/>
          <w:b/>
          <w:color w:val="0070C0"/>
          <w:sz w:val="28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Zpráva mandátové komise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7C1AC8" w:rsidRDefault="0014503B" w:rsidP="0014503B">
      <w:pPr>
        <w:rPr>
          <w:rFonts w:ascii="Arial" w:hAnsi="Arial" w:cs="Arial"/>
          <w:b/>
          <w:color w:val="0A1EB6"/>
        </w:rPr>
      </w:pPr>
      <w:r w:rsidRPr="007C1AC8">
        <w:rPr>
          <w:rFonts w:ascii="Arial" w:hAnsi="Arial" w:cs="Arial"/>
          <w:b/>
          <w:color w:val="0A1EB6"/>
        </w:rPr>
        <w:t>21.VH AKV je v souladu se Stanovami AKV usnášeníschopná</w:t>
      </w:r>
    </w:p>
    <w:p w:rsidR="0014503B" w:rsidRPr="0014503B" w:rsidRDefault="0014503B" w:rsidP="0014503B">
      <w:pPr>
        <w:rPr>
          <w:rFonts w:ascii="Arial" w:hAnsi="Arial" w:cs="Arial"/>
          <w:b/>
          <w:color w:val="0A1EB6"/>
          <w:sz w:val="28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Diskuse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14503B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 xml:space="preserve">Národní konference </w:t>
      </w:r>
      <w:r w:rsidR="00182159" w:rsidRPr="00C12570">
        <w:rPr>
          <w:rFonts w:cs="Arial"/>
          <w:b/>
          <w:color w:val="0A1EB6"/>
        </w:rPr>
        <w:t xml:space="preserve">zejm. </w:t>
      </w:r>
      <w:r w:rsidRPr="00C12570">
        <w:rPr>
          <w:rFonts w:cs="Arial"/>
          <w:b/>
          <w:color w:val="0A1EB6"/>
        </w:rPr>
        <w:t>z hlediska obsahová náplně</w:t>
      </w:r>
    </w:p>
    <w:p w:rsidR="00346815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Možnosti zvýšení atraktivnosti akcí AKV s cílem zvýšení počtu účastníků</w:t>
      </w:r>
    </w:p>
    <w:p w:rsidR="00346815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Sdílení informací prostřednictvím e-mailu a internetu AKV</w:t>
      </w:r>
      <w:r w:rsidR="00182159" w:rsidRPr="00C12570">
        <w:rPr>
          <w:rFonts w:cs="Arial"/>
          <w:b/>
          <w:color w:val="0A1EB6"/>
        </w:rPr>
        <w:t xml:space="preserve"> a atraktivnost webových stránek</w:t>
      </w:r>
      <w:r w:rsidR="00C12570">
        <w:rPr>
          <w:rFonts w:cs="Arial"/>
          <w:b/>
          <w:color w:val="0A1EB6"/>
        </w:rPr>
        <w:t xml:space="preserve">, (možnost změny domény, obsahu i designu, vložení vyhledavače, umožnění on-line diskuse, vložení </w:t>
      </w:r>
      <w:proofErr w:type="gramStart"/>
      <w:r w:rsidR="00C12570">
        <w:rPr>
          <w:rFonts w:cs="Arial"/>
          <w:b/>
          <w:color w:val="0A1EB6"/>
        </w:rPr>
        <w:t>fotografií  apod.</w:t>
      </w:r>
      <w:proofErr w:type="gramEnd"/>
      <w:r w:rsidR="00C12570">
        <w:rPr>
          <w:rFonts w:cs="Arial"/>
          <w:b/>
          <w:color w:val="0A1EB6"/>
        </w:rPr>
        <w:t>, a to s ohledem na celkové náklady)</w:t>
      </w:r>
    </w:p>
    <w:p w:rsidR="00346815" w:rsidRPr="00C12570" w:rsidRDefault="00346815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Možná témata příštích seminářů (Jak se připravit na kontrolu, řešení a obranné mechanismy, soudní spor; judikatury a soudně právní přezkumy; jak zbytečně neplatit pokuty. Nadnárodní informace a evropské podnikové rady.</w:t>
      </w:r>
      <w:r w:rsidR="00C12570">
        <w:rPr>
          <w:rFonts w:cs="Arial"/>
          <w:b/>
          <w:color w:val="0A1EB6"/>
        </w:rPr>
        <w:t>)</w:t>
      </w:r>
    </w:p>
    <w:p w:rsidR="00182159" w:rsidRPr="00C12570" w:rsidRDefault="00182159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 xml:space="preserve">Stanovy  AKV a upřesnění podmínek členství, přijímání stanovisek </w:t>
      </w:r>
      <w:proofErr w:type="gramStart"/>
      <w:r w:rsidRPr="00C12570">
        <w:rPr>
          <w:rFonts w:cs="Arial"/>
          <w:b/>
          <w:color w:val="0A1EB6"/>
        </w:rPr>
        <w:t>KE</w:t>
      </w:r>
      <w:proofErr w:type="gramEnd"/>
      <w:r w:rsidRPr="00C12570">
        <w:rPr>
          <w:rFonts w:cs="Arial"/>
          <w:b/>
          <w:color w:val="0A1EB6"/>
        </w:rPr>
        <w:t xml:space="preserve"> AKV  a další úpravy v souvislosti s novým občanským zákoníkem.</w:t>
      </w:r>
    </w:p>
    <w:p w:rsidR="00182159" w:rsidRPr="00C12570" w:rsidRDefault="00182159" w:rsidP="00C12570">
      <w:pPr>
        <w:pStyle w:val="Odstavecseseznamem"/>
        <w:numPr>
          <w:ilvl w:val="0"/>
          <w:numId w:val="7"/>
        </w:numPr>
        <w:jc w:val="both"/>
        <w:rPr>
          <w:rFonts w:cs="Arial"/>
          <w:b/>
          <w:color w:val="0A1EB6"/>
        </w:rPr>
      </w:pPr>
      <w:r w:rsidRPr="00C12570">
        <w:rPr>
          <w:rFonts w:cs="Arial"/>
          <w:b/>
          <w:color w:val="0A1EB6"/>
        </w:rPr>
        <w:t>Zhoršení postavení OZP ve vazbě na personální agentury a jeho řešení</w:t>
      </w:r>
    </w:p>
    <w:p w:rsidR="00346815" w:rsidRPr="0014503B" w:rsidRDefault="00346815" w:rsidP="0014503B">
      <w:pPr>
        <w:rPr>
          <w:rFonts w:ascii="Arial" w:hAnsi="Arial" w:cs="Arial"/>
          <w:b/>
          <w:color w:val="0A1EB6"/>
          <w:sz w:val="28"/>
        </w:rPr>
      </w:pPr>
    </w:p>
    <w:p w:rsidR="007C1AC8" w:rsidRPr="007C1AC8" w:rsidRDefault="00213A00" w:rsidP="007C1AC8">
      <w:pPr>
        <w:jc w:val="both"/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 xml:space="preserve">21. </w:t>
      </w:r>
      <w:r w:rsidR="007C1AC8" w:rsidRPr="007C1AC8">
        <w:rPr>
          <w:rFonts w:ascii="Arial" w:hAnsi="Arial" w:cs="Arial"/>
          <w:b/>
          <w:color w:val="0A1EB6"/>
        </w:rPr>
        <w:t>VH AKV schválila Zprávu o činnosti po 20. VH AKV</w:t>
      </w:r>
    </w:p>
    <w:p w:rsidR="007C1AC8" w:rsidRPr="007C1AC8" w:rsidRDefault="00213A00" w:rsidP="007C1AC8">
      <w:pPr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 xml:space="preserve">21. </w:t>
      </w:r>
      <w:r w:rsidR="007C1AC8" w:rsidRPr="007C1AC8">
        <w:rPr>
          <w:rFonts w:ascii="Arial" w:hAnsi="Arial" w:cs="Arial"/>
          <w:b/>
          <w:color w:val="0A1EB6"/>
        </w:rPr>
        <w:t xml:space="preserve">VH AKV schválila Zprávu o hospodaření AKV za rok 2012 </w:t>
      </w:r>
    </w:p>
    <w:p w:rsidR="007C1AC8" w:rsidRPr="007C1AC8" w:rsidRDefault="00213A00" w:rsidP="007C1AC8">
      <w:pPr>
        <w:rPr>
          <w:rFonts w:ascii="Arial" w:hAnsi="Arial" w:cs="Arial"/>
          <w:b/>
          <w:color w:val="0A1EB6"/>
        </w:rPr>
      </w:pPr>
      <w:r>
        <w:rPr>
          <w:rFonts w:ascii="Arial" w:hAnsi="Arial" w:cs="Arial"/>
          <w:b/>
          <w:color w:val="0A1EB6"/>
        </w:rPr>
        <w:t xml:space="preserve">21. </w:t>
      </w:r>
      <w:r w:rsidR="007C1AC8" w:rsidRPr="007C1AC8">
        <w:rPr>
          <w:rFonts w:ascii="Arial" w:hAnsi="Arial" w:cs="Arial"/>
          <w:b/>
          <w:color w:val="0A1EB6"/>
        </w:rPr>
        <w:t>VH AKV schválila Program činnosti AKV po 21. VH AKV – viz příloha</w:t>
      </w:r>
    </w:p>
    <w:p w:rsidR="005272B1" w:rsidRDefault="005272B1" w:rsidP="0014503B">
      <w:pPr>
        <w:rPr>
          <w:rFonts w:cs="Arial"/>
          <w:b/>
          <w:sz w:val="28"/>
          <w:u w:val="single"/>
        </w:rPr>
      </w:pPr>
    </w:p>
    <w:p w:rsidR="00213A00" w:rsidRPr="0014503B" w:rsidRDefault="00213A00" w:rsidP="0014503B">
      <w:pPr>
        <w:rPr>
          <w:rFonts w:cs="Arial"/>
          <w:b/>
          <w:sz w:val="28"/>
          <w:u w:val="single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Informace o stavu pracovněprávní legislativy</w:t>
      </w:r>
    </w:p>
    <w:p w:rsidR="00AD52CA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14503B" w:rsidRDefault="00A71682" w:rsidP="0014503B">
      <w:pPr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 xml:space="preserve">Rekapitulace působení AKV </w:t>
      </w:r>
      <w:r w:rsidR="00182159" w:rsidRPr="00182159">
        <w:rPr>
          <w:rFonts w:ascii="Arial" w:hAnsi="Arial" w:cs="Arial"/>
          <w:b/>
          <w:color w:val="0A1EB6"/>
          <w:sz w:val="28"/>
        </w:rPr>
        <w:t>v rám</w:t>
      </w:r>
      <w:r w:rsidR="00182159">
        <w:rPr>
          <w:rFonts w:ascii="Arial" w:hAnsi="Arial" w:cs="Arial"/>
          <w:b/>
          <w:color w:val="0A1EB6"/>
          <w:sz w:val="28"/>
        </w:rPr>
        <w:t>c</w:t>
      </w:r>
      <w:r w:rsidR="00182159" w:rsidRPr="00182159">
        <w:rPr>
          <w:rFonts w:ascii="Arial" w:hAnsi="Arial" w:cs="Arial"/>
          <w:b/>
          <w:color w:val="0A1EB6"/>
          <w:sz w:val="28"/>
        </w:rPr>
        <w:t>i legislati</w:t>
      </w:r>
      <w:r w:rsidR="00182159">
        <w:rPr>
          <w:rFonts w:ascii="Arial" w:hAnsi="Arial" w:cs="Arial"/>
          <w:b/>
          <w:color w:val="0A1EB6"/>
          <w:sz w:val="28"/>
        </w:rPr>
        <w:t>v</w:t>
      </w:r>
      <w:r w:rsidR="00182159" w:rsidRPr="00182159">
        <w:rPr>
          <w:rFonts w:ascii="Arial" w:hAnsi="Arial" w:cs="Arial"/>
          <w:b/>
          <w:color w:val="0A1EB6"/>
          <w:sz w:val="28"/>
        </w:rPr>
        <w:t>ního proce</w:t>
      </w:r>
      <w:r w:rsidR="00182159">
        <w:rPr>
          <w:rFonts w:ascii="Arial" w:hAnsi="Arial" w:cs="Arial"/>
          <w:b/>
          <w:color w:val="0A1EB6"/>
          <w:sz w:val="28"/>
        </w:rPr>
        <w:t>s</w:t>
      </w:r>
      <w:r w:rsidR="00182159" w:rsidRPr="00182159">
        <w:rPr>
          <w:rFonts w:ascii="Arial" w:hAnsi="Arial" w:cs="Arial"/>
          <w:b/>
          <w:color w:val="0A1EB6"/>
          <w:sz w:val="28"/>
        </w:rPr>
        <w:t>u</w:t>
      </w:r>
      <w:r>
        <w:rPr>
          <w:rFonts w:ascii="Arial" w:hAnsi="Arial" w:cs="Arial"/>
          <w:b/>
          <w:color w:val="0A1EB6"/>
          <w:sz w:val="28"/>
        </w:rPr>
        <w:t>, mj. pozitivní změna nastavení lhůt pro pracovně lékařské prohlídky řidičů referentů dle vyhl.79/2013.</w:t>
      </w:r>
    </w:p>
    <w:p w:rsidR="00182159" w:rsidRPr="00182159" w:rsidRDefault="00182159" w:rsidP="0014503B">
      <w:pPr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>Aktuálně očekávané zm</w:t>
      </w:r>
      <w:r w:rsidR="00A71682">
        <w:rPr>
          <w:rFonts w:ascii="Arial" w:hAnsi="Arial" w:cs="Arial"/>
          <w:b/>
          <w:color w:val="0A1EB6"/>
          <w:sz w:val="28"/>
        </w:rPr>
        <w:t>ě</w:t>
      </w:r>
      <w:r>
        <w:rPr>
          <w:rFonts w:ascii="Arial" w:hAnsi="Arial" w:cs="Arial"/>
          <w:b/>
          <w:color w:val="0A1EB6"/>
          <w:sz w:val="28"/>
        </w:rPr>
        <w:t xml:space="preserve">ny zákoníku práce, </w:t>
      </w:r>
      <w:r w:rsidR="00A71682">
        <w:rPr>
          <w:rFonts w:ascii="Arial" w:hAnsi="Arial" w:cs="Arial"/>
          <w:b/>
          <w:color w:val="0A1EB6"/>
          <w:sz w:val="28"/>
        </w:rPr>
        <w:t>zákona o zaměstnanosti a zákona o pracovně lékařské péči</w:t>
      </w:r>
      <w:r w:rsidR="00213A00">
        <w:rPr>
          <w:rFonts w:ascii="Arial" w:hAnsi="Arial" w:cs="Arial"/>
          <w:b/>
          <w:color w:val="0A1EB6"/>
          <w:sz w:val="28"/>
        </w:rPr>
        <w:t>.</w:t>
      </w:r>
      <w:r>
        <w:rPr>
          <w:rFonts w:ascii="Arial" w:hAnsi="Arial" w:cs="Arial"/>
          <w:b/>
          <w:color w:val="0A1EB6"/>
          <w:sz w:val="28"/>
        </w:rPr>
        <w:t xml:space="preserve"> </w:t>
      </w:r>
    </w:p>
    <w:p w:rsidR="00182159" w:rsidRDefault="00182159" w:rsidP="0014503B">
      <w:pPr>
        <w:rPr>
          <w:rFonts w:cs="Arial"/>
          <w:b/>
          <w:sz w:val="28"/>
          <w:u w:val="single"/>
        </w:rPr>
      </w:pPr>
    </w:p>
    <w:p w:rsidR="00213A00" w:rsidRPr="0014503B" w:rsidRDefault="00213A00" w:rsidP="0014503B">
      <w:pPr>
        <w:rPr>
          <w:rFonts w:cs="Arial"/>
          <w:b/>
          <w:sz w:val="28"/>
          <w:u w:val="single"/>
        </w:rPr>
      </w:pPr>
    </w:p>
    <w:p w:rsid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Zpráva návrhové komise</w:t>
      </w:r>
    </w:p>
    <w:p w:rsidR="00AD52CA" w:rsidRPr="005272B1" w:rsidRDefault="00AD52CA" w:rsidP="00AD52CA">
      <w:pPr>
        <w:pStyle w:val="Odstavecseseznamem"/>
        <w:rPr>
          <w:rFonts w:cs="Arial"/>
          <w:b/>
          <w:sz w:val="28"/>
          <w:u w:val="single"/>
        </w:rPr>
      </w:pPr>
    </w:p>
    <w:p w:rsidR="005272B1" w:rsidRPr="0014503B" w:rsidRDefault="00213A00" w:rsidP="005272B1">
      <w:pPr>
        <w:jc w:val="both"/>
        <w:rPr>
          <w:rFonts w:ascii="Arial" w:hAnsi="Arial" w:cs="Arial"/>
          <w:b/>
          <w:color w:val="0A1EB6"/>
          <w:sz w:val="28"/>
        </w:rPr>
      </w:pPr>
      <w:r>
        <w:rPr>
          <w:rFonts w:ascii="Arial" w:hAnsi="Arial" w:cs="Arial"/>
          <w:b/>
          <w:color w:val="0A1EB6"/>
          <w:sz w:val="28"/>
        </w:rPr>
        <w:t xml:space="preserve">21. </w:t>
      </w:r>
      <w:r w:rsidR="0014503B" w:rsidRPr="0014503B">
        <w:rPr>
          <w:rFonts w:ascii="Arial" w:hAnsi="Arial" w:cs="Arial"/>
          <w:b/>
          <w:color w:val="0A1EB6"/>
          <w:sz w:val="28"/>
        </w:rPr>
        <w:t>VH AKV schválila Usnesení 21. VH AKV</w:t>
      </w:r>
      <w:r w:rsidR="0014503B">
        <w:rPr>
          <w:rFonts w:ascii="Arial" w:hAnsi="Arial" w:cs="Arial"/>
          <w:b/>
          <w:color w:val="0A1EB6"/>
          <w:sz w:val="28"/>
        </w:rPr>
        <w:t xml:space="preserve"> (příloha bude následovat)</w:t>
      </w:r>
    </w:p>
    <w:p w:rsidR="005272B1" w:rsidRDefault="005272B1" w:rsidP="00182159">
      <w:pPr>
        <w:jc w:val="both"/>
        <w:rPr>
          <w:rFonts w:ascii="Arial" w:hAnsi="Arial" w:cs="Arial"/>
          <w:b/>
          <w:sz w:val="28"/>
        </w:rPr>
      </w:pPr>
    </w:p>
    <w:p w:rsidR="00AD52CA" w:rsidRPr="005272B1" w:rsidRDefault="00AD52CA" w:rsidP="00182159">
      <w:pPr>
        <w:jc w:val="both"/>
        <w:rPr>
          <w:rFonts w:ascii="Arial" w:hAnsi="Arial" w:cs="Arial"/>
          <w:b/>
          <w:sz w:val="28"/>
        </w:rPr>
      </w:pPr>
    </w:p>
    <w:p w:rsidR="005272B1" w:rsidRPr="005272B1" w:rsidRDefault="005272B1" w:rsidP="005272B1">
      <w:pPr>
        <w:pStyle w:val="Odstavecseseznamem"/>
        <w:numPr>
          <w:ilvl w:val="0"/>
          <w:numId w:val="5"/>
        </w:numPr>
        <w:rPr>
          <w:rFonts w:cs="Arial"/>
          <w:b/>
          <w:sz w:val="28"/>
          <w:u w:val="single"/>
        </w:rPr>
      </w:pPr>
      <w:r w:rsidRPr="005272B1">
        <w:rPr>
          <w:rFonts w:cs="Arial"/>
          <w:b/>
          <w:sz w:val="28"/>
          <w:u w:val="single"/>
        </w:rPr>
        <w:t>Závěr</w:t>
      </w:r>
    </w:p>
    <w:p w:rsidR="005272B1" w:rsidRDefault="005272B1"/>
    <w:p w:rsidR="00AD52CA" w:rsidRDefault="00AD52CA"/>
    <w:p w:rsidR="00AD52CA" w:rsidRDefault="00AD52CA"/>
    <w:p w:rsidR="00AD52CA" w:rsidRDefault="00AD52CA"/>
    <w:p w:rsidR="007C1AC8" w:rsidRPr="00356B19" w:rsidRDefault="007C1AC8" w:rsidP="007C1AC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356B19">
        <w:rPr>
          <w:rFonts w:ascii="Arial" w:hAnsi="Arial" w:cs="Arial"/>
          <w:b/>
          <w:sz w:val="18"/>
          <w:szCs w:val="18"/>
        </w:rPr>
        <w:t>Zapsal</w:t>
      </w:r>
      <w:r>
        <w:rPr>
          <w:rFonts w:ascii="Arial" w:hAnsi="Arial" w:cs="Arial"/>
          <w:b/>
          <w:sz w:val="18"/>
          <w:szCs w:val="18"/>
        </w:rPr>
        <w:t>a</w:t>
      </w:r>
      <w:r w:rsidRPr="00356B19">
        <w:rPr>
          <w:rFonts w:ascii="Arial" w:hAnsi="Arial" w:cs="Arial"/>
          <w:b/>
          <w:sz w:val="18"/>
          <w:szCs w:val="18"/>
        </w:rPr>
        <w:t xml:space="preserve"> : </w:t>
      </w:r>
      <w:r>
        <w:rPr>
          <w:rFonts w:ascii="Arial" w:hAnsi="Arial" w:cs="Arial"/>
          <w:b/>
          <w:sz w:val="18"/>
          <w:szCs w:val="18"/>
        </w:rPr>
        <w:t>Šárka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Vojíková</w:t>
      </w:r>
    </w:p>
    <w:p w:rsidR="007C1AC8" w:rsidRPr="00356B19" w:rsidRDefault="007C1AC8" w:rsidP="007C1AC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56B19">
        <w:rPr>
          <w:rFonts w:ascii="Arial" w:hAnsi="Arial" w:cs="Arial"/>
          <w:b/>
          <w:sz w:val="18"/>
          <w:szCs w:val="18"/>
        </w:rPr>
        <w:t xml:space="preserve">V Praze </w:t>
      </w:r>
      <w:proofErr w:type="gramStart"/>
      <w:r w:rsidRPr="00356B19">
        <w:rPr>
          <w:rFonts w:ascii="Arial" w:hAnsi="Arial" w:cs="Arial"/>
          <w:b/>
          <w:sz w:val="18"/>
          <w:szCs w:val="18"/>
        </w:rPr>
        <w:t xml:space="preserve">dne  : </w:t>
      </w:r>
      <w:r>
        <w:rPr>
          <w:rFonts w:ascii="Arial" w:hAnsi="Arial" w:cs="Arial"/>
          <w:b/>
          <w:sz w:val="18"/>
          <w:szCs w:val="18"/>
        </w:rPr>
        <w:t xml:space="preserve"> 6. 4. . 2013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7C1AC8" w:rsidRDefault="007C1AC8"/>
    <w:sectPr w:rsidR="007C1AC8" w:rsidSect="005272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4F1C"/>
    <w:multiLevelType w:val="hybridMultilevel"/>
    <w:tmpl w:val="4950E4E4"/>
    <w:lvl w:ilvl="0" w:tplc="1EE4637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color w:val="0000FF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EF6"/>
    <w:multiLevelType w:val="hybridMultilevel"/>
    <w:tmpl w:val="3D5A16DC"/>
    <w:lvl w:ilvl="0" w:tplc="75465EF4">
      <w:numFmt w:val="bullet"/>
      <w:lvlText w:val="-"/>
      <w:lvlJc w:val="left"/>
      <w:pPr>
        <w:ind w:left="1425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6DCA"/>
    <w:multiLevelType w:val="hybridMultilevel"/>
    <w:tmpl w:val="34B6A1E2"/>
    <w:lvl w:ilvl="0" w:tplc="B546E5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2F56"/>
    <w:multiLevelType w:val="hybridMultilevel"/>
    <w:tmpl w:val="62DC183A"/>
    <w:lvl w:ilvl="0" w:tplc="0C2C5C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D61144B"/>
    <w:multiLevelType w:val="hybridMultilevel"/>
    <w:tmpl w:val="C7AE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72B1"/>
    <w:rsid w:val="00116627"/>
    <w:rsid w:val="0014503B"/>
    <w:rsid w:val="00182159"/>
    <w:rsid w:val="00213A00"/>
    <w:rsid w:val="00281734"/>
    <w:rsid w:val="002E623A"/>
    <w:rsid w:val="00312EB9"/>
    <w:rsid w:val="00346815"/>
    <w:rsid w:val="005272B1"/>
    <w:rsid w:val="0075625A"/>
    <w:rsid w:val="007C1AC8"/>
    <w:rsid w:val="009E5A50"/>
    <w:rsid w:val="00A33C67"/>
    <w:rsid w:val="00A71682"/>
    <w:rsid w:val="00AD52CA"/>
    <w:rsid w:val="00C12570"/>
    <w:rsid w:val="00D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2B1"/>
    <w:pPr>
      <w:ind w:left="720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503B"/>
    <w:rPr>
      <w:color w:val="0000FF" w:themeColor="hyperlink"/>
      <w:u w:val="single"/>
    </w:rPr>
  </w:style>
  <w:style w:type="paragraph" w:customStyle="1" w:styleId="style10">
    <w:name w:val="style10"/>
    <w:basedOn w:val="Normln"/>
    <w:rsid w:val="001450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ny.cz/ak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ny.cz/a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vojikova</dc:creator>
  <cp:lastModifiedBy>vojikova</cp:lastModifiedBy>
  <cp:revision>2</cp:revision>
  <dcterms:created xsi:type="dcterms:W3CDTF">2013-04-27T06:43:00Z</dcterms:created>
  <dcterms:modified xsi:type="dcterms:W3CDTF">2013-04-27T06:43:00Z</dcterms:modified>
</cp:coreProperties>
</file>